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73" w:rsidRPr="00101E86" w:rsidRDefault="00951173" w:rsidP="00951173">
      <w:pPr>
        <w:jc w:val="center"/>
        <w:rPr>
          <w:rFonts w:ascii="Arial" w:hAnsi="Arial" w:cs="Arial"/>
          <w:b/>
          <w:color w:val="252525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color w:val="252525"/>
          <w:sz w:val="32"/>
          <w:szCs w:val="32"/>
        </w:rPr>
        <w:t xml:space="preserve">Grammar Notes: </w:t>
      </w:r>
      <w:r w:rsidRPr="00101E86">
        <w:rPr>
          <w:rFonts w:ascii="Arial" w:hAnsi="Arial" w:cs="Arial"/>
          <w:b/>
          <w:color w:val="252525"/>
          <w:sz w:val="32"/>
          <w:szCs w:val="32"/>
        </w:rPr>
        <w:t>Intensive Pronouns</w:t>
      </w:r>
      <w:r>
        <w:rPr>
          <w:rFonts w:ascii="Arial" w:hAnsi="Arial" w:cs="Arial"/>
          <w:b/>
          <w:color w:val="252525"/>
          <w:sz w:val="32"/>
          <w:szCs w:val="32"/>
        </w:rPr>
        <w:t xml:space="preserve"> </w:t>
      </w:r>
    </w:p>
    <w:p w:rsidR="00951173" w:rsidRDefault="00951173" w:rsidP="00951173">
      <w:pPr>
        <w:rPr>
          <w:rFonts w:ascii="Arial" w:hAnsi="Arial" w:cs="Arial"/>
          <w:b/>
          <w:color w:val="252525"/>
          <w:sz w:val="32"/>
          <w:szCs w:val="32"/>
        </w:rPr>
      </w:pPr>
    </w:p>
    <w:p w:rsidR="00951173" w:rsidRPr="00101E86" w:rsidRDefault="00951173" w:rsidP="00951173">
      <w:pPr>
        <w:rPr>
          <w:rFonts w:ascii="Arial" w:hAnsi="Arial" w:cs="Arial"/>
          <w:color w:val="252525"/>
          <w:sz w:val="32"/>
          <w:szCs w:val="32"/>
        </w:rPr>
      </w:pPr>
      <w:r w:rsidRPr="00101E86">
        <w:rPr>
          <w:rFonts w:ascii="Arial" w:hAnsi="Arial" w:cs="Arial"/>
          <w:b/>
          <w:color w:val="252525"/>
          <w:sz w:val="32"/>
          <w:szCs w:val="32"/>
        </w:rPr>
        <w:t>Intensive pronouns</w:t>
      </w:r>
      <w:r w:rsidRPr="00101E86">
        <w:rPr>
          <w:rFonts w:ascii="Arial" w:hAnsi="Arial" w:cs="Arial"/>
          <w:color w:val="252525"/>
          <w:sz w:val="32"/>
          <w:szCs w:val="32"/>
        </w:rPr>
        <w:t xml:space="preserve"> are formed combining a personal pronoun and the suffix –</w:t>
      </w:r>
      <w:r w:rsidRPr="00101E86">
        <w:rPr>
          <w:rFonts w:ascii="Arial" w:hAnsi="Arial" w:cs="Arial"/>
          <w:i/>
          <w:color w:val="252525"/>
          <w:sz w:val="32"/>
          <w:szCs w:val="32"/>
        </w:rPr>
        <w:t>self</w:t>
      </w:r>
      <w:r w:rsidRPr="00101E86">
        <w:rPr>
          <w:rFonts w:ascii="Arial" w:hAnsi="Arial" w:cs="Arial"/>
          <w:color w:val="252525"/>
          <w:sz w:val="32"/>
          <w:szCs w:val="32"/>
        </w:rPr>
        <w:t xml:space="preserve"> or </w:t>
      </w:r>
      <w:r w:rsidRPr="00101E86">
        <w:rPr>
          <w:rFonts w:ascii="Arial" w:hAnsi="Arial" w:cs="Arial"/>
          <w:i/>
          <w:color w:val="252525"/>
          <w:sz w:val="32"/>
          <w:szCs w:val="32"/>
        </w:rPr>
        <w:t>selves</w:t>
      </w:r>
      <w:r w:rsidRPr="00101E86">
        <w:rPr>
          <w:rFonts w:ascii="Arial" w:hAnsi="Arial" w:cs="Arial"/>
          <w:color w:val="252525"/>
          <w:sz w:val="32"/>
          <w:szCs w:val="32"/>
        </w:rPr>
        <w:t>.</w:t>
      </w:r>
    </w:p>
    <w:p w:rsidR="00951173" w:rsidRDefault="00951173" w:rsidP="00951173">
      <w:pPr>
        <w:rPr>
          <w:rFonts w:ascii="Arial" w:hAnsi="Arial" w:cs="Arial"/>
          <w:i/>
          <w:color w:val="252525"/>
          <w:sz w:val="32"/>
          <w:szCs w:val="32"/>
        </w:rPr>
      </w:pPr>
      <w:r>
        <w:rPr>
          <w:rFonts w:ascii="Arial" w:hAnsi="Arial" w:cs="Arial"/>
          <w:i/>
          <w:color w:val="252525"/>
          <w:sz w:val="32"/>
          <w:szCs w:val="32"/>
        </w:rPr>
        <w:tab/>
      </w:r>
    </w:p>
    <w:p w:rsidR="00951173" w:rsidRPr="00101E86" w:rsidRDefault="00951173" w:rsidP="00951173">
      <w:pPr>
        <w:rPr>
          <w:rFonts w:ascii="Arial" w:hAnsi="Arial" w:cs="Arial"/>
          <w:i/>
          <w:color w:val="252525"/>
          <w:sz w:val="32"/>
          <w:szCs w:val="32"/>
        </w:rPr>
      </w:pPr>
      <w:r>
        <w:rPr>
          <w:rFonts w:ascii="Arial" w:hAnsi="Arial" w:cs="Arial"/>
          <w:i/>
          <w:color w:val="252525"/>
          <w:sz w:val="32"/>
          <w:szCs w:val="32"/>
        </w:rPr>
        <w:tab/>
        <w:t>m</w:t>
      </w:r>
      <w:r w:rsidRPr="00101E86">
        <w:rPr>
          <w:rFonts w:ascii="Arial" w:hAnsi="Arial" w:cs="Arial"/>
          <w:i/>
          <w:color w:val="252525"/>
          <w:sz w:val="32"/>
          <w:szCs w:val="32"/>
        </w:rPr>
        <w:t xml:space="preserve">yself; ourselves; yourself, yourselves; herself; himself; </w:t>
      </w:r>
      <w:r>
        <w:rPr>
          <w:rFonts w:ascii="Arial" w:hAnsi="Arial" w:cs="Arial"/>
          <w:i/>
          <w:color w:val="252525"/>
          <w:sz w:val="32"/>
          <w:szCs w:val="32"/>
        </w:rPr>
        <w:tab/>
      </w:r>
      <w:r w:rsidRPr="00101E86">
        <w:rPr>
          <w:rFonts w:ascii="Arial" w:hAnsi="Arial" w:cs="Arial"/>
          <w:i/>
          <w:color w:val="252525"/>
          <w:sz w:val="32"/>
          <w:szCs w:val="32"/>
        </w:rPr>
        <w:t>itself; themselves</w:t>
      </w:r>
    </w:p>
    <w:p w:rsidR="00951173" w:rsidRDefault="00951173" w:rsidP="00951173">
      <w:pPr>
        <w:rPr>
          <w:rFonts w:ascii="Arial" w:hAnsi="Arial" w:cs="Arial"/>
          <w:color w:val="252525"/>
          <w:sz w:val="32"/>
          <w:szCs w:val="32"/>
        </w:rPr>
      </w:pPr>
    </w:p>
    <w:p w:rsidR="00951173" w:rsidRPr="00101E86" w:rsidRDefault="00951173" w:rsidP="00951173">
      <w:pPr>
        <w:rPr>
          <w:rFonts w:ascii="Arial" w:hAnsi="Arial" w:cs="Arial"/>
          <w:color w:val="252525"/>
          <w:sz w:val="32"/>
          <w:szCs w:val="32"/>
        </w:rPr>
      </w:pPr>
      <w:r w:rsidRPr="00101E86">
        <w:rPr>
          <w:rFonts w:ascii="Arial" w:hAnsi="Arial" w:cs="Arial"/>
          <w:color w:val="252525"/>
          <w:sz w:val="32"/>
          <w:szCs w:val="32"/>
        </w:rPr>
        <w:t xml:space="preserve">In a sentence, an </w:t>
      </w:r>
      <w:r w:rsidRPr="00101E86">
        <w:rPr>
          <w:rFonts w:ascii="Arial" w:hAnsi="Arial" w:cs="Arial"/>
          <w:i/>
          <w:color w:val="252525"/>
          <w:sz w:val="32"/>
          <w:szCs w:val="32"/>
        </w:rPr>
        <w:t>intensive pronoun</w:t>
      </w:r>
      <w:r w:rsidRPr="00101E86">
        <w:rPr>
          <w:rFonts w:ascii="Arial" w:hAnsi="Arial" w:cs="Arial"/>
          <w:color w:val="252525"/>
          <w:sz w:val="32"/>
          <w:szCs w:val="32"/>
        </w:rPr>
        <w:t xml:space="preserve"> stresses the </w:t>
      </w:r>
      <w:r w:rsidRPr="00101E86">
        <w:rPr>
          <w:rFonts w:ascii="Arial" w:hAnsi="Arial" w:cs="Arial"/>
          <w:b/>
          <w:color w:val="252525"/>
          <w:sz w:val="32"/>
          <w:szCs w:val="32"/>
        </w:rPr>
        <w:t>importance</w:t>
      </w:r>
      <w:r w:rsidRPr="00101E86">
        <w:rPr>
          <w:rFonts w:ascii="Arial" w:hAnsi="Arial" w:cs="Arial"/>
          <w:color w:val="252525"/>
          <w:sz w:val="32"/>
          <w:szCs w:val="32"/>
        </w:rPr>
        <w:t xml:space="preserve"> of the noun or other pronoun that comes before it.</w:t>
      </w:r>
    </w:p>
    <w:p w:rsidR="00951173" w:rsidRDefault="00951173" w:rsidP="00951173">
      <w:pPr>
        <w:rPr>
          <w:rFonts w:ascii="Arial" w:hAnsi="Arial" w:cs="Arial"/>
          <w:b/>
          <w:color w:val="252525"/>
          <w:sz w:val="32"/>
          <w:szCs w:val="32"/>
        </w:rPr>
      </w:pPr>
    </w:p>
    <w:p w:rsidR="00951173" w:rsidRPr="00101E86" w:rsidRDefault="00951173" w:rsidP="00951173">
      <w:pPr>
        <w:rPr>
          <w:rFonts w:ascii="Arial" w:hAnsi="Arial" w:cs="Arial"/>
          <w:color w:val="252525"/>
          <w:sz w:val="32"/>
          <w:szCs w:val="32"/>
        </w:rPr>
      </w:pPr>
      <w:r w:rsidRPr="00101E86">
        <w:rPr>
          <w:rFonts w:ascii="Arial" w:hAnsi="Arial" w:cs="Arial"/>
          <w:b/>
          <w:color w:val="252525"/>
          <w:sz w:val="32"/>
          <w:szCs w:val="32"/>
        </w:rPr>
        <w:t xml:space="preserve">Emphasizes Person: </w:t>
      </w:r>
      <w:r w:rsidRPr="00101E86">
        <w:rPr>
          <w:rFonts w:ascii="Arial" w:hAnsi="Arial" w:cs="Arial"/>
          <w:color w:val="252525"/>
          <w:sz w:val="32"/>
          <w:szCs w:val="32"/>
        </w:rPr>
        <w:t>I</w:t>
      </w:r>
      <w:r>
        <w:rPr>
          <w:rFonts w:ascii="Arial" w:hAnsi="Arial" w:cs="Arial"/>
          <w:color w:val="252525"/>
          <w:sz w:val="32"/>
          <w:szCs w:val="32"/>
        </w:rPr>
        <w:t>,</w:t>
      </w:r>
      <w:r w:rsidRPr="00101E86">
        <w:rPr>
          <w:rFonts w:ascii="Arial" w:hAnsi="Arial" w:cs="Arial"/>
          <w:color w:val="252525"/>
          <w:sz w:val="32"/>
          <w:szCs w:val="32"/>
        </w:rPr>
        <w:t xml:space="preserve"> </w:t>
      </w:r>
      <w:r w:rsidRPr="00101E86">
        <w:rPr>
          <w:rFonts w:ascii="Arial" w:hAnsi="Arial" w:cs="Arial"/>
          <w:i/>
          <w:color w:val="252525"/>
          <w:sz w:val="32"/>
          <w:szCs w:val="32"/>
        </w:rPr>
        <w:t>myself</w:t>
      </w:r>
      <w:r>
        <w:rPr>
          <w:rFonts w:ascii="Arial" w:hAnsi="Arial" w:cs="Arial"/>
          <w:i/>
          <w:color w:val="252525"/>
          <w:sz w:val="32"/>
          <w:szCs w:val="32"/>
        </w:rPr>
        <w:t>,</w:t>
      </w:r>
      <w:r w:rsidRPr="00101E86">
        <w:rPr>
          <w:rFonts w:ascii="Arial" w:hAnsi="Arial" w:cs="Arial"/>
          <w:i/>
          <w:color w:val="252525"/>
          <w:sz w:val="32"/>
          <w:szCs w:val="32"/>
        </w:rPr>
        <w:t xml:space="preserve"> </w:t>
      </w:r>
      <w:r w:rsidRPr="00101E86">
        <w:rPr>
          <w:rFonts w:ascii="Arial" w:hAnsi="Arial" w:cs="Arial"/>
          <w:color w:val="252525"/>
          <w:sz w:val="32"/>
          <w:szCs w:val="32"/>
        </w:rPr>
        <w:t>but write one indicative word about the future.</w:t>
      </w:r>
    </w:p>
    <w:p w:rsidR="00951173" w:rsidRDefault="00951173" w:rsidP="00951173">
      <w:pPr>
        <w:rPr>
          <w:rFonts w:ascii="Arial" w:hAnsi="Arial" w:cs="Arial"/>
          <w:b/>
          <w:color w:val="252525"/>
          <w:sz w:val="32"/>
          <w:szCs w:val="32"/>
        </w:rPr>
      </w:pPr>
    </w:p>
    <w:p w:rsidR="00951173" w:rsidRDefault="00951173" w:rsidP="00951173">
      <w:pPr>
        <w:rPr>
          <w:rFonts w:ascii="Arial" w:hAnsi="Arial" w:cs="Arial"/>
          <w:color w:val="252525"/>
          <w:sz w:val="32"/>
          <w:szCs w:val="32"/>
        </w:rPr>
      </w:pPr>
      <w:r w:rsidRPr="00101E86">
        <w:rPr>
          <w:rFonts w:ascii="Arial" w:hAnsi="Arial" w:cs="Arial"/>
          <w:b/>
          <w:color w:val="252525"/>
          <w:sz w:val="32"/>
          <w:szCs w:val="32"/>
        </w:rPr>
        <w:t>Indicates Person Acts Alone:</w:t>
      </w:r>
      <w:r w:rsidRPr="00101E86">
        <w:rPr>
          <w:rFonts w:ascii="Arial" w:hAnsi="Arial" w:cs="Arial"/>
          <w:color w:val="252525"/>
          <w:sz w:val="32"/>
          <w:szCs w:val="32"/>
        </w:rPr>
        <w:t xml:space="preserve"> I’ll do it myself, thanks.</w:t>
      </w:r>
    </w:p>
    <w:p w:rsidR="00951173" w:rsidRPr="00101E86" w:rsidRDefault="00951173" w:rsidP="00951173">
      <w:pPr>
        <w:rPr>
          <w:rFonts w:ascii="Arial" w:hAnsi="Arial" w:cs="Arial"/>
          <w:color w:val="252525"/>
          <w:sz w:val="32"/>
          <w:szCs w:val="32"/>
        </w:rPr>
      </w:pPr>
    </w:p>
    <w:p w:rsidR="00951173" w:rsidRDefault="00951173" w:rsidP="00951173">
      <w:pPr>
        <w:rPr>
          <w:rFonts w:ascii="Arial" w:hAnsi="Arial" w:cs="Arial"/>
          <w:color w:val="252525"/>
          <w:sz w:val="18"/>
          <w:szCs w:val="18"/>
        </w:rPr>
      </w:pPr>
      <w:r>
        <w:rPr>
          <w:rFonts w:ascii="Arial" w:hAnsi="Arial" w:cs="Arial"/>
          <w:color w:val="252525"/>
          <w:sz w:val="18"/>
          <w:szCs w:val="18"/>
        </w:rPr>
        <w:t>------------------------------------------------------------------------------------------------------------------------------------------------------------</w:t>
      </w:r>
    </w:p>
    <w:p w:rsidR="00951173" w:rsidRDefault="00951173" w:rsidP="00951173">
      <w:pPr>
        <w:rPr>
          <w:rFonts w:ascii="Arial" w:hAnsi="Arial" w:cs="Arial"/>
          <w:color w:val="252525"/>
          <w:sz w:val="18"/>
          <w:szCs w:val="18"/>
        </w:rPr>
      </w:pPr>
    </w:p>
    <w:p w:rsidR="00951173" w:rsidRPr="00BF5A29" w:rsidRDefault="00951173" w:rsidP="00951173">
      <w:pPr>
        <w:rPr>
          <w:rFonts w:ascii="Arial" w:hAnsi="Arial" w:cs="Arial"/>
          <w:color w:val="252525"/>
          <w:sz w:val="28"/>
          <w:szCs w:val="28"/>
        </w:rPr>
      </w:pPr>
      <w:r w:rsidRPr="00BF5A29">
        <w:rPr>
          <w:rFonts w:ascii="Arial" w:hAnsi="Arial" w:cs="Arial"/>
          <w:color w:val="252525"/>
          <w:sz w:val="28"/>
          <w:szCs w:val="28"/>
        </w:rPr>
        <w:t xml:space="preserve">In your notebook, identify the intensive pronoun in each sentence.  </w:t>
      </w:r>
    </w:p>
    <w:p w:rsidR="00951173" w:rsidRPr="00BF5A29" w:rsidRDefault="00951173" w:rsidP="00951173">
      <w:pPr>
        <w:rPr>
          <w:rFonts w:ascii="Arial" w:hAnsi="Arial" w:cs="Arial"/>
          <w:color w:val="252525"/>
          <w:sz w:val="28"/>
          <w:szCs w:val="28"/>
        </w:rPr>
      </w:pPr>
    </w:p>
    <w:p w:rsidR="00951173" w:rsidRPr="00BF5A29" w:rsidRDefault="00951173" w:rsidP="00951173">
      <w:pPr>
        <w:rPr>
          <w:rFonts w:ascii="Arial" w:hAnsi="Arial" w:cs="Arial"/>
          <w:color w:val="252525"/>
          <w:sz w:val="28"/>
          <w:szCs w:val="28"/>
        </w:rPr>
      </w:pPr>
      <w:r w:rsidRPr="00BF5A29">
        <w:rPr>
          <w:rFonts w:ascii="Arial" w:hAnsi="Arial" w:cs="Arial"/>
          <w:color w:val="252525"/>
          <w:sz w:val="28"/>
          <w:szCs w:val="28"/>
        </w:rPr>
        <w:t>Tell whether it emphasizes the person or indicates that the person acts alone.</w:t>
      </w:r>
    </w:p>
    <w:p w:rsidR="00951173" w:rsidRPr="00BF5A29" w:rsidRDefault="00951173" w:rsidP="00951173">
      <w:pPr>
        <w:rPr>
          <w:rFonts w:ascii="Arial" w:hAnsi="Arial" w:cs="Arial"/>
          <w:color w:val="252525"/>
          <w:sz w:val="28"/>
          <w:szCs w:val="28"/>
        </w:rPr>
      </w:pP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1.  I myself read “The Raven” aloud.</w:t>
      </w: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2.  Did you yourself see the winter moon?</w:t>
      </w: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3.  Whitman himself addresses future poets, without a backup chorus of voices.</w:t>
      </w: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4. My little brother read the book by himself.</w:t>
      </w: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51173" w:rsidRPr="00BF5A29" w:rsidRDefault="00951173" w:rsidP="00951173">
      <w:pPr>
        <w:rPr>
          <w:rFonts w:ascii="Arial" w:hAnsi="Arial" w:cs="Arial"/>
          <w:color w:val="252525"/>
          <w:sz w:val="28"/>
          <w:szCs w:val="28"/>
        </w:rPr>
      </w:pPr>
      <w:r w:rsidRPr="00BF5A29">
        <w:rPr>
          <w:rFonts w:ascii="Arial" w:hAnsi="Arial" w:cs="Arial"/>
          <w:color w:val="252525"/>
          <w:sz w:val="28"/>
          <w:szCs w:val="28"/>
        </w:rPr>
        <w:t>In your notebook, write a suitable intensive pronoun to fill each blank.</w:t>
      </w:r>
    </w:p>
    <w:p w:rsidR="00951173" w:rsidRPr="00BF5A29" w:rsidRDefault="00951173" w:rsidP="00951173">
      <w:pPr>
        <w:rPr>
          <w:rFonts w:ascii="Arial" w:hAnsi="Arial" w:cs="Arial"/>
          <w:color w:val="252525"/>
          <w:sz w:val="28"/>
          <w:szCs w:val="28"/>
        </w:rPr>
      </w:pP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1. I _______ was born on January fifth.</w:t>
      </w: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2. Have you _______ seen a crescent moon?</w:t>
      </w:r>
    </w:p>
    <w:p w:rsidR="00951173" w:rsidRPr="00E3398E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51173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  <w:r w:rsidRPr="00E3398E">
        <w:rPr>
          <w:rFonts w:ascii="Arial" w:hAnsi="Arial" w:cs="Arial"/>
          <w:b/>
          <w:color w:val="252525"/>
          <w:sz w:val="28"/>
          <w:szCs w:val="28"/>
        </w:rPr>
        <w:t>3. They made the poetry book _________.</w:t>
      </w:r>
    </w:p>
    <w:p w:rsidR="00951173" w:rsidRDefault="00951173" w:rsidP="00951173">
      <w:pPr>
        <w:rPr>
          <w:rFonts w:ascii="Arial" w:hAnsi="Arial" w:cs="Arial"/>
          <w:b/>
          <w:color w:val="252525"/>
          <w:sz w:val="28"/>
          <w:szCs w:val="28"/>
        </w:rPr>
      </w:pPr>
    </w:p>
    <w:p w:rsidR="00930789" w:rsidRDefault="00930789"/>
    <w:sectPr w:rsidR="00930789" w:rsidSect="00951173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73"/>
    <w:rsid w:val="00272201"/>
    <w:rsid w:val="00930789"/>
    <w:rsid w:val="00951173"/>
    <w:rsid w:val="00E0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CE0E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173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173"/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Macintosh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Siracusa</dc:creator>
  <cp:keywords/>
  <dc:description/>
  <cp:lastModifiedBy>Brittani Siracusa</cp:lastModifiedBy>
  <cp:revision>1</cp:revision>
  <dcterms:created xsi:type="dcterms:W3CDTF">2013-11-04T15:42:00Z</dcterms:created>
  <dcterms:modified xsi:type="dcterms:W3CDTF">2013-11-04T15:43:00Z</dcterms:modified>
</cp:coreProperties>
</file>